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1CF5" w14:textId="77777777" w:rsidR="0046175A" w:rsidRDefault="0046175A" w:rsidP="004617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96C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количестве и доле несостоявшихся </w:t>
      </w:r>
    </w:p>
    <w:p w14:paraId="0512E965" w14:textId="6DDC41F9" w:rsidR="0046175A" w:rsidRDefault="0046175A" w:rsidP="004617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конкурентных процедур </w:t>
      </w:r>
      <w:r w:rsidRPr="00C4596C">
        <w:rPr>
          <w:rFonts w:ascii="Times New Roman" w:hAnsi="Times New Roman" w:cs="Times New Roman"/>
          <w:b/>
          <w:bCs/>
          <w:sz w:val="28"/>
          <w:szCs w:val="28"/>
        </w:rPr>
        <w:t xml:space="preserve"> за 202</w:t>
      </w:r>
      <w:r w:rsidR="00D16D4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4596C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14:paraId="1A86BC4A" w14:textId="3DF220B3" w:rsidR="0046175A" w:rsidRDefault="0046175A" w:rsidP="004617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CD3B89" w14:textId="0A3FE0D2" w:rsidR="0046175A" w:rsidRPr="0046175A" w:rsidRDefault="0046175A" w:rsidP="0046175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5"/>
        <w:gridCol w:w="1440"/>
      </w:tblGrid>
      <w:tr w:rsidR="0046175A" w:rsidRPr="0046175A" w14:paraId="33FE0BA3" w14:textId="77777777" w:rsidTr="0078743F">
        <w:trPr>
          <w:trHeight w:val="336"/>
          <w:tblHeader/>
        </w:trPr>
        <w:tc>
          <w:tcPr>
            <w:tcW w:w="7935" w:type="dxa"/>
            <w:tcMar>
              <w:top w:w="173" w:type="dxa"/>
              <w:left w:w="160" w:type="dxa"/>
              <w:bottom w:w="173" w:type="dxa"/>
              <w:right w:w="160" w:type="dxa"/>
            </w:tcMar>
            <w:hideMark/>
          </w:tcPr>
          <w:p w14:paraId="3671A8AC" w14:textId="207F4FBD" w:rsidR="0046175A" w:rsidRPr="0046175A" w:rsidRDefault="0046175A" w:rsidP="0046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7271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40" w:type="dxa"/>
            <w:tcMar>
              <w:top w:w="173" w:type="dxa"/>
              <w:left w:w="160" w:type="dxa"/>
              <w:bottom w:w="173" w:type="dxa"/>
              <w:right w:w="160" w:type="dxa"/>
            </w:tcMar>
            <w:hideMark/>
          </w:tcPr>
          <w:p w14:paraId="4160A746" w14:textId="77777777" w:rsidR="0046175A" w:rsidRPr="0046175A" w:rsidRDefault="0046175A" w:rsidP="0046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5A">
              <w:rPr>
                <w:rFonts w:ascii="Times New Roman" w:hAnsi="Times New Roman" w:cs="Times New Roman"/>
                <w:sz w:val="28"/>
                <w:szCs w:val="28"/>
              </w:rPr>
              <w:t>44-ФЗ</w:t>
            </w:r>
          </w:p>
        </w:tc>
      </w:tr>
      <w:tr w:rsidR="0046175A" w:rsidRPr="0046175A" w14:paraId="030B584C" w14:textId="77777777" w:rsidTr="0078743F">
        <w:trPr>
          <w:trHeight w:val="336"/>
        </w:trPr>
        <w:tc>
          <w:tcPr>
            <w:tcW w:w="7935" w:type="dxa"/>
            <w:tcMar>
              <w:top w:w="173" w:type="dxa"/>
              <w:left w:w="160" w:type="dxa"/>
              <w:bottom w:w="173" w:type="dxa"/>
              <w:right w:w="160" w:type="dxa"/>
            </w:tcMar>
            <w:hideMark/>
          </w:tcPr>
          <w:p w14:paraId="34113293" w14:textId="77777777" w:rsidR="0046175A" w:rsidRPr="0046175A" w:rsidRDefault="0046175A" w:rsidP="0046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5A">
              <w:rPr>
                <w:rFonts w:ascii="Times New Roman" w:hAnsi="Times New Roman" w:cs="Times New Roman"/>
                <w:sz w:val="28"/>
                <w:szCs w:val="28"/>
              </w:rPr>
              <w:t>всего размещено извещений в ЕИС</w:t>
            </w:r>
          </w:p>
        </w:tc>
        <w:tc>
          <w:tcPr>
            <w:tcW w:w="1440" w:type="dxa"/>
            <w:tcMar>
              <w:top w:w="173" w:type="dxa"/>
              <w:left w:w="160" w:type="dxa"/>
              <w:bottom w:w="173" w:type="dxa"/>
              <w:right w:w="160" w:type="dxa"/>
            </w:tcMar>
          </w:tcPr>
          <w:p w14:paraId="12CDFA63" w14:textId="20077DB1" w:rsidR="0046175A" w:rsidRPr="0046175A" w:rsidRDefault="0072711E" w:rsidP="0046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46175A" w:rsidRPr="0046175A" w14:paraId="64743B4B" w14:textId="77777777" w:rsidTr="0078743F">
        <w:trPr>
          <w:trHeight w:val="336"/>
        </w:trPr>
        <w:tc>
          <w:tcPr>
            <w:tcW w:w="7935" w:type="dxa"/>
            <w:tcMar>
              <w:top w:w="173" w:type="dxa"/>
              <w:left w:w="160" w:type="dxa"/>
              <w:bottom w:w="173" w:type="dxa"/>
              <w:right w:w="160" w:type="dxa"/>
            </w:tcMar>
            <w:hideMark/>
          </w:tcPr>
          <w:p w14:paraId="65471527" w14:textId="08B56286" w:rsidR="0046175A" w:rsidRPr="0046175A" w:rsidRDefault="0046175A" w:rsidP="0046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5A">
              <w:rPr>
                <w:rFonts w:ascii="Times New Roman" w:hAnsi="Times New Roman" w:cs="Times New Roman"/>
                <w:sz w:val="28"/>
                <w:szCs w:val="28"/>
              </w:rPr>
              <w:t>не состоялись</w:t>
            </w:r>
            <w:r w:rsidR="0072711E">
              <w:rPr>
                <w:rFonts w:ascii="Times New Roman" w:hAnsi="Times New Roman" w:cs="Times New Roman"/>
                <w:sz w:val="28"/>
                <w:szCs w:val="28"/>
              </w:rPr>
              <w:t xml:space="preserve"> либо отменены</w:t>
            </w:r>
            <w:r w:rsidR="00DF1B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440" w:type="dxa"/>
            <w:tcMar>
              <w:top w:w="173" w:type="dxa"/>
              <w:left w:w="160" w:type="dxa"/>
              <w:bottom w:w="173" w:type="dxa"/>
              <w:right w:w="160" w:type="dxa"/>
            </w:tcMar>
            <w:hideMark/>
          </w:tcPr>
          <w:p w14:paraId="73036630" w14:textId="29C06576" w:rsidR="0046175A" w:rsidRPr="0046175A" w:rsidRDefault="0072711E" w:rsidP="0046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DF1B68" w:rsidRPr="0046175A" w14:paraId="7D1F89BB" w14:textId="77777777" w:rsidTr="0078743F">
        <w:trPr>
          <w:trHeight w:val="336"/>
        </w:trPr>
        <w:tc>
          <w:tcPr>
            <w:tcW w:w="7935" w:type="dxa"/>
            <w:tcMar>
              <w:top w:w="173" w:type="dxa"/>
              <w:left w:w="160" w:type="dxa"/>
              <w:bottom w:w="173" w:type="dxa"/>
              <w:right w:w="160" w:type="dxa"/>
            </w:tcMar>
          </w:tcPr>
          <w:p w14:paraId="1880149A" w14:textId="783A0B9F" w:rsidR="00DF1B68" w:rsidRPr="0046175A" w:rsidRDefault="00DF1B68" w:rsidP="0046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из них по закупам, где подана </w:t>
            </w:r>
            <w:r w:rsidR="00CD1A0D">
              <w:rPr>
                <w:rFonts w:ascii="Times New Roman" w:hAnsi="Times New Roman" w:cs="Times New Roman"/>
                <w:sz w:val="28"/>
                <w:szCs w:val="28"/>
              </w:rPr>
              <w:t>одна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заявка</w:t>
            </w:r>
          </w:p>
        </w:tc>
        <w:tc>
          <w:tcPr>
            <w:tcW w:w="1440" w:type="dxa"/>
            <w:tcMar>
              <w:top w:w="173" w:type="dxa"/>
              <w:left w:w="160" w:type="dxa"/>
              <w:bottom w:w="173" w:type="dxa"/>
              <w:right w:w="160" w:type="dxa"/>
            </w:tcMar>
          </w:tcPr>
          <w:p w14:paraId="04A305BB" w14:textId="6948A493" w:rsidR="00DF1B68" w:rsidRDefault="0072711E" w:rsidP="0046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6175A" w:rsidRPr="0046175A" w14:paraId="7152D7EE" w14:textId="77777777" w:rsidTr="0078743F">
        <w:trPr>
          <w:trHeight w:val="336"/>
        </w:trPr>
        <w:tc>
          <w:tcPr>
            <w:tcW w:w="7935" w:type="dxa"/>
            <w:tcMar>
              <w:top w:w="173" w:type="dxa"/>
              <w:left w:w="160" w:type="dxa"/>
              <w:bottom w:w="173" w:type="dxa"/>
              <w:right w:w="160" w:type="dxa"/>
            </w:tcMar>
            <w:hideMark/>
          </w:tcPr>
          <w:p w14:paraId="5A138FD3" w14:textId="31915665" w:rsidR="0046175A" w:rsidRPr="0046175A" w:rsidRDefault="0046175A" w:rsidP="0046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75A">
              <w:rPr>
                <w:rFonts w:ascii="Times New Roman" w:hAnsi="Times New Roman" w:cs="Times New Roman"/>
                <w:sz w:val="28"/>
                <w:szCs w:val="28"/>
              </w:rPr>
              <w:t xml:space="preserve">% закупок, которые признаны несостоявшимися </w:t>
            </w:r>
          </w:p>
        </w:tc>
        <w:tc>
          <w:tcPr>
            <w:tcW w:w="1440" w:type="dxa"/>
            <w:tcMar>
              <w:top w:w="173" w:type="dxa"/>
              <w:left w:w="160" w:type="dxa"/>
              <w:bottom w:w="173" w:type="dxa"/>
              <w:right w:w="160" w:type="dxa"/>
            </w:tcMar>
            <w:hideMark/>
          </w:tcPr>
          <w:p w14:paraId="3B817ADA" w14:textId="7D850B98" w:rsidR="0046175A" w:rsidRPr="0046175A" w:rsidRDefault="0072711E" w:rsidP="0046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  <w:r w:rsidR="00787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175A" w:rsidRPr="0046175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1C53C52E" w14:textId="77777777" w:rsidR="001D1C52" w:rsidRDefault="001D1C52" w:rsidP="0046175A"/>
    <w:sectPr w:rsidR="001D1C52" w:rsidSect="005418AC">
      <w:pgSz w:w="11906" w:h="16838"/>
      <w:pgMar w:top="567" w:right="851" w:bottom="425" w:left="1418" w:header="454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5A"/>
    <w:rsid w:val="000B6857"/>
    <w:rsid w:val="001D1C52"/>
    <w:rsid w:val="001F60E1"/>
    <w:rsid w:val="0046175A"/>
    <w:rsid w:val="004F2EAB"/>
    <w:rsid w:val="005418AC"/>
    <w:rsid w:val="005B79C2"/>
    <w:rsid w:val="00627EF8"/>
    <w:rsid w:val="006A21D1"/>
    <w:rsid w:val="007231CF"/>
    <w:rsid w:val="0072711E"/>
    <w:rsid w:val="0078743F"/>
    <w:rsid w:val="007D59DE"/>
    <w:rsid w:val="007E52AA"/>
    <w:rsid w:val="009C070A"/>
    <w:rsid w:val="00AB69C1"/>
    <w:rsid w:val="00CD1A0D"/>
    <w:rsid w:val="00CD1E0E"/>
    <w:rsid w:val="00D16D45"/>
    <w:rsid w:val="00DF1B68"/>
    <w:rsid w:val="00EF2B52"/>
    <w:rsid w:val="00F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CC2C"/>
  <w15:chartTrackingRefBased/>
  <w15:docId w15:val="{358FA181-43C7-44FE-B59E-97BA6E1A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UKazna15</dc:creator>
  <cp:keywords/>
  <dc:description/>
  <cp:lastModifiedBy>UKazna15</cp:lastModifiedBy>
  <cp:revision>3</cp:revision>
  <dcterms:created xsi:type="dcterms:W3CDTF">2026-01-16T11:18:00Z</dcterms:created>
  <dcterms:modified xsi:type="dcterms:W3CDTF">2026-01-16T11:20:00Z</dcterms:modified>
</cp:coreProperties>
</file>